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22B" w:rsidRPr="009F322B" w:rsidRDefault="009F322B" w:rsidP="009F322B">
      <w:pPr>
        <w:rPr>
          <w:rFonts w:ascii="Times" w:eastAsia="Times New Roman" w:hAnsi="Times" w:cs="Times New Roman"/>
          <w:sz w:val="20"/>
          <w:szCs w:val="20"/>
        </w:rPr>
      </w:pPr>
      <w:r w:rsidRPr="009F322B">
        <w:rPr>
          <w:rFonts w:ascii="Times" w:eastAsia="Times New Roman" w:hAnsi="Times" w:cs="Times New Roman"/>
          <w:sz w:val="20"/>
          <w:szCs w:val="20"/>
        </w:rPr>
        <w:t>http://dnr.alaska.gov/SpatialUtility/SUC</w:t>
      </w:r>
      <w:proofErr w:type="gramStart"/>
      <w:r w:rsidRPr="009F322B">
        <w:rPr>
          <w:rFonts w:ascii="Times" w:eastAsia="Times New Roman" w:hAnsi="Times" w:cs="Times New Roman"/>
          <w:sz w:val="20"/>
          <w:szCs w:val="20"/>
        </w:rPr>
        <w:t>?cmd</w:t>
      </w:r>
      <w:proofErr w:type="gramEnd"/>
      <w:r w:rsidRPr="009F322B">
        <w:rPr>
          <w:rFonts w:ascii="Times" w:eastAsia="Times New Roman" w:hAnsi="Times" w:cs="Times New Roman"/>
          <w:sz w:val="20"/>
          <w:szCs w:val="20"/>
        </w:rPr>
        <w:t>=vmd&amp;layerid=65</w:t>
      </w:r>
      <w:bookmarkStart w:id="0" w:name="_GoBack"/>
      <w:bookmarkEnd w:id="0"/>
    </w:p>
    <w:p w:rsidR="009F322B" w:rsidRPr="009F322B" w:rsidRDefault="009F322B" w:rsidP="009F322B">
      <w:pPr>
        <w:rPr>
          <w:rFonts w:ascii="Times" w:eastAsia="Times New Roman" w:hAnsi="Times" w:cs="Times New Roman"/>
          <w:sz w:val="20"/>
          <w:szCs w:val="20"/>
        </w:rPr>
      </w:pPr>
    </w:p>
    <w:p w:rsidR="009F322B" w:rsidRPr="009F322B" w:rsidRDefault="009F322B" w:rsidP="009F322B">
      <w:pPr>
        <w:spacing w:before="100" w:beforeAutospacing="1" w:after="100" w:afterAutospacing="1"/>
        <w:outlineLvl w:val="0"/>
        <w:rPr>
          <w:rFonts w:ascii="Times" w:eastAsia="Times New Roman" w:hAnsi="Times" w:cs="Times New Roman"/>
          <w:b/>
          <w:bCs/>
          <w:color w:val="000000"/>
          <w:kern w:val="36"/>
          <w:sz w:val="48"/>
          <w:szCs w:val="48"/>
        </w:rPr>
      </w:pPr>
      <w:r w:rsidRPr="009F322B">
        <w:rPr>
          <w:rFonts w:ascii="Times" w:eastAsia="Times New Roman" w:hAnsi="Times" w:cs="Times New Roman"/>
          <w:b/>
          <w:bCs/>
          <w:color w:val="000000"/>
          <w:kern w:val="36"/>
          <w:sz w:val="48"/>
          <w:szCs w:val="48"/>
        </w:rPr>
        <w:t>Oil and Gas Basins in Alaska</w:t>
      </w:r>
    </w:p>
    <w:p w:rsidR="009F322B" w:rsidRPr="009F322B" w:rsidRDefault="009F322B" w:rsidP="009F322B">
      <w:pPr>
        <w:rPr>
          <w:rFonts w:ascii="Times" w:hAnsi="Times"/>
          <w:sz w:val="27"/>
          <w:szCs w:val="27"/>
        </w:rPr>
      </w:pPr>
      <w:r w:rsidRPr="009F322B">
        <w:rPr>
          <w:rFonts w:ascii="Times" w:eastAsia="Times New Roman" w:hAnsi="Times" w:cs="Times New Roman"/>
          <w:color w:val="000000"/>
          <w:sz w:val="27"/>
          <w:szCs w:val="27"/>
        </w:rPr>
        <w:t>Metadata also available as - [</w:t>
      </w:r>
      <w:hyperlink r:id="rId6" w:history="1">
        <w:r w:rsidRPr="009F322B">
          <w:rPr>
            <w:rFonts w:ascii="Times" w:eastAsia="Times New Roman" w:hAnsi="Times" w:cs="Times New Roman"/>
            <w:color w:val="0000FF"/>
            <w:sz w:val="27"/>
            <w:szCs w:val="27"/>
            <w:u w:val="single"/>
          </w:rPr>
          <w:t>Questions &amp; Answers</w:t>
        </w:r>
      </w:hyperlink>
      <w:r w:rsidRPr="009F322B">
        <w:rPr>
          <w:rFonts w:ascii="Times" w:eastAsia="Times New Roman" w:hAnsi="Times" w:cs="Times New Roman"/>
          <w:color w:val="000000"/>
          <w:sz w:val="27"/>
          <w:szCs w:val="27"/>
        </w:rPr>
        <w:t>] - [</w:t>
      </w:r>
      <w:hyperlink r:id="rId7" w:history="1">
        <w:proofErr w:type="spellStart"/>
        <w:r w:rsidRPr="009F322B">
          <w:rPr>
            <w:rFonts w:ascii="Times" w:eastAsia="Times New Roman" w:hAnsi="Times" w:cs="Times New Roman"/>
            <w:color w:val="0000FF"/>
            <w:sz w:val="27"/>
            <w:szCs w:val="27"/>
            <w:u w:val="single"/>
          </w:rPr>
          <w:t>Parseable</w:t>
        </w:r>
        <w:proofErr w:type="spellEnd"/>
        <w:r w:rsidRPr="009F322B">
          <w:rPr>
            <w:rFonts w:ascii="Times" w:eastAsia="Times New Roman" w:hAnsi="Times" w:cs="Times New Roman"/>
            <w:color w:val="0000FF"/>
            <w:sz w:val="27"/>
            <w:szCs w:val="27"/>
            <w:u w:val="single"/>
          </w:rPr>
          <w:t xml:space="preserve"> text</w:t>
        </w:r>
      </w:hyperlink>
      <w:r w:rsidRPr="009F322B">
        <w:rPr>
          <w:rFonts w:ascii="Times" w:eastAsia="Times New Roman" w:hAnsi="Times" w:cs="Times New Roman"/>
          <w:color w:val="000000"/>
          <w:sz w:val="27"/>
          <w:szCs w:val="27"/>
        </w:rPr>
        <w:t>] - [</w:t>
      </w:r>
      <w:hyperlink r:id="rId8" w:history="1">
        <w:r w:rsidRPr="009F322B">
          <w:rPr>
            <w:rFonts w:ascii="Times" w:eastAsia="Times New Roman" w:hAnsi="Times" w:cs="Times New Roman"/>
            <w:color w:val="0000FF"/>
            <w:sz w:val="27"/>
            <w:szCs w:val="27"/>
            <w:u w:val="single"/>
          </w:rPr>
          <w:t>SGML</w:t>
        </w:r>
      </w:hyperlink>
      <w:r w:rsidRPr="009F322B">
        <w:rPr>
          <w:rFonts w:ascii="Times" w:eastAsia="Times New Roman" w:hAnsi="Times" w:cs="Times New Roman"/>
          <w:color w:val="000000"/>
          <w:sz w:val="27"/>
          <w:szCs w:val="27"/>
        </w:rPr>
        <w:t>] - [</w:t>
      </w:r>
      <w:hyperlink r:id="rId9" w:history="1">
        <w:r w:rsidRPr="009F322B">
          <w:rPr>
            <w:rFonts w:ascii="Times" w:eastAsia="Times New Roman" w:hAnsi="Times" w:cs="Times New Roman"/>
            <w:color w:val="0000FF"/>
            <w:sz w:val="27"/>
            <w:szCs w:val="27"/>
            <w:u w:val="single"/>
          </w:rPr>
          <w:t>XML</w:t>
        </w:r>
      </w:hyperlink>
      <w:r w:rsidRPr="009F322B">
        <w:rPr>
          <w:rFonts w:ascii="Times" w:eastAsia="Times New Roman" w:hAnsi="Times" w:cs="Times New Roman"/>
          <w:color w:val="000000"/>
          <w:sz w:val="27"/>
          <w:szCs w:val="27"/>
        </w:rPr>
        <w:t>] - [</w:t>
      </w:r>
      <w:hyperlink r:id="rId10" w:history="1">
        <w:r w:rsidRPr="009F322B">
          <w:rPr>
            <w:rFonts w:ascii="Times" w:eastAsia="Times New Roman" w:hAnsi="Times" w:cs="Times New Roman"/>
            <w:color w:val="0000FF"/>
            <w:sz w:val="27"/>
            <w:szCs w:val="27"/>
            <w:u w:val="single"/>
          </w:rPr>
          <w:t>DIF</w:t>
        </w:r>
      </w:hyperlink>
      <w:r w:rsidRPr="009F322B">
        <w:rPr>
          <w:rFonts w:ascii="Times" w:eastAsia="Times New Roman" w:hAnsi="Times" w:cs="Times New Roman"/>
          <w:color w:val="000000"/>
          <w:sz w:val="27"/>
          <w:szCs w:val="27"/>
        </w:rPr>
        <w:t>]</w:t>
      </w:r>
    </w:p>
    <w:p w:rsidR="009F322B" w:rsidRPr="009F322B" w:rsidRDefault="009F322B" w:rsidP="009F322B">
      <w:pPr>
        <w:spacing w:before="100" w:beforeAutospacing="1" w:after="100" w:afterAutospacing="1"/>
        <w:outlineLvl w:val="1"/>
        <w:rPr>
          <w:rFonts w:ascii="Times" w:hAnsi="Times"/>
          <w:b/>
          <w:bCs/>
          <w:sz w:val="36"/>
          <w:szCs w:val="36"/>
        </w:rPr>
      </w:pPr>
      <w:r w:rsidRPr="009F322B">
        <w:rPr>
          <w:rFonts w:ascii="Times" w:eastAsia="Times New Roman" w:hAnsi="Times" w:cs="Times New Roman"/>
          <w:b/>
          <w:bCs/>
          <w:color w:val="000000"/>
          <w:sz w:val="36"/>
          <w:szCs w:val="36"/>
        </w:rPr>
        <w:t>Metadata:</w:t>
      </w:r>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1" w:anchor="Identification_Information" w:history="1">
        <w:proofErr w:type="spellStart"/>
        <w:r w:rsidRPr="009F322B">
          <w:rPr>
            <w:rFonts w:ascii="Times" w:eastAsia="Times New Roman" w:hAnsi="Times" w:cs="Times New Roman"/>
            <w:color w:val="0000FF"/>
            <w:sz w:val="27"/>
            <w:szCs w:val="27"/>
            <w:u w:val="single"/>
          </w:rPr>
          <w:t>Identification_Information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2" w:anchor="Data_Quality_Information" w:history="1">
        <w:proofErr w:type="spellStart"/>
        <w:r w:rsidRPr="009F322B">
          <w:rPr>
            <w:rFonts w:ascii="Times" w:eastAsia="Times New Roman" w:hAnsi="Times" w:cs="Times New Roman"/>
            <w:color w:val="0000FF"/>
            <w:sz w:val="27"/>
            <w:szCs w:val="27"/>
            <w:u w:val="single"/>
          </w:rPr>
          <w:t>Data_Quality_Information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3" w:anchor="Spatial_Data_Organization_Information" w:history="1">
        <w:proofErr w:type="spellStart"/>
        <w:r w:rsidRPr="009F322B">
          <w:rPr>
            <w:rFonts w:ascii="Times" w:eastAsia="Times New Roman" w:hAnsi="Times" w:cs="Times New Roman"/>
            <w:color w:val="0000FF"/>
            <w:sz w:val="27"/>
            <w:szCs w:val="27"/>
            <w:u w:val="single"/>
          </w:rPr>
          <w:t>Spatial_Data_Organization_Information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4" w:anchor="Spatial_Reference_Information" w:history="1">
        <w:proofErr w:type="spellStart"/>
        <w:r w:rsidRPr="009F322B">
          <w:rPr>
            <w:rFonts w:ascii="Times" w:eastAsia="Times New Roman" w:hAnsi="Times" w:cs="Times New Roman"/>
            <w:color w:val="0000FF"/>
            <w:sz w:val="27"/>
            <w:szCs w:val="27"/>
            <w:u w:val="single"/>
          </w:rPr>
          <w:t>Spatial_Reference_Information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5" w:anchor="Entity_and_Attribute_Information" w:history="1">
        <w:proofErr w:type="spellStart"/>
        <w:r w:rsidRPr="009F322B">
          <w:rPr>
            <w:rFonts w:ascii="Times" w:eastAsia="Times New Roman" w:hAnsi="Times" w:cs="Times New Roman"/>
            <w:color w:val="0000FF"/>
            <w:sz w:val="27"/>
            <w:szCs w:val="27"/>
            <w:u w:val="single"/>
          </w:rPr>
          <w:t>Entity_and_Attribute_Information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6" w:anchor="Distribution_Information" w:history="1">
        <w:proofErr w:type="spellStart"/>
        <w:r w:rsidRPr="009F322B">
          <w:rPr>
            <w:rFonts w:ascii="Times" w:eastAsia="Times New Roman" w:hAnsi="Times" w:cs="Times New Roman"/>
            <w:color w:val="0000FF"/>
            <w:sz w:val="27"/>
            <w:szCs w:val="27"/>
            <w:u w:val="single"/>
          </w:rPr>
          <w:t>Distribution_Information</w:t>
        </w:r>
        <w:proofErr w:type="spellEnd"/>
      </w:hyperlink>
    </w:p>
    <w:p w:rsidR="009F322B" w:rsidRPr="009F322B" w:rsidRDefault="009F322B" w:rsidP="009F322B">
      <w:pPr>
        <w:numPr>
          <w:ilvl w:val="0"/>
          <w:numId w:val="1"/>
        </w:numPr>
        <w:spacing w:before="100" w:beforeAutospacing="1" w:after="100" w:afterAutospacing="1"/>
        <w:rPr>
          <w:rFonts w:ascii="Times" w:eastAsia="Times New Roman" w:hAnsi="Times" w:cs="Times New Roman"/>
          <w:color w:val="000000"/>
          <w:sz w:val="27"/>
          <w:szCs w:val="27"/>
        </w:rPr>
      </w:pPr>
      <w:hyperlink r:id="rId17" w:anchor="Metadata_Reference_Information" w:history="1">
        <w:proofErr w:type="spellStart"/>
        <w:r w:rsidRPr="009F322B">
          <w:rPr>
            <w:rFonts w:ascii="Times" w:eastAsia="Times New Roman" w:hAnsi="Times" w:cs="Times New Roman"/>
            <w:color w:val="0000FF"/>
            <w:sz w:val="27"/>
            <w:szCs w:val="27"/>
            <w:u w:val="single"/>
          </w:rPr>
          <w:t>Metadata_Reference_Information</w:t>
        </w:r>
        <w:proofErr w:type="spellEnd"/>
      </w:hyperlink>
    </w:p>
    <w:p w:rsidR="009F322B" w:rsidRPr="009F322B" w:rsidRDefault="009F322B" w:rsidP="009F322B">
      <w:pPr>
        <w:rPr>
          <w:rFonts w:ascii="Times" w:hAnsi="Times"/>
          <w:sz w:val="20"/>
          <w:szCs w:val="20"/>
        </w:rPr>
      </w:pPr>
      <w:bookmarkStart w:id="1" w:name="Identification_Information"/>
      <w:r w:rsidRPr="009F322B">
        <w:rPr>
          <w:rFonts w:ascii="Times" w:eastAsia="Times New Roman" w:hAnsi="Times" w:cs="Times New Roman"/>
          <w:color w:val="000000"/>
          <w:sz w:val="27"/>
          <w:szCs w:val="27"/>
        </w:rPr>
        <w:pict>
          <v:rect id="_x0000_i1025" style="width:0;height:1.5pt" o:hralign="center" o:hrstd="t" o:hr="t" fillcolor="#aaa" stroked="f"/>
        </w:pict>
      </w:r>
    </w:p>
    <w:bookmarkEnd w:id="1"/>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Identification_Information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Citation: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Citation_Information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Originator:</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Alaska Department of Natural Resources - Information Resource Management Section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Publication_Date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1983</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Title:</w:t>
      </w:r>
      <w:r w:rsidRPr="009F322B">
        <w:rPr>
          <w:rFonts w:ascii="Times" w:eastAsia="Times New Roman" w:hAnsi="Times" w:cs="Times New Roman"/>
          <w:color w:val="000000"/>
          <w:sz w:val="27"/>
          <w:szCs w:val="27"/>
        </w:rPr>
        <w:t> Oil and Gas Basins in Alaska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Geospatial_Data_Presentation_Form</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vector digital data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Online_Linkage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r w:rsidRPr="009F322B">
        <w:rPr>
          <w:rFonts w:ascii="Courier" w:hAnsi="Courier" w:cs="Courier"/>
          <w:color w:val="000000"/>
          <w:sz w:val="20"/>
          <w:szCs w:val="20"/>
        </w:rPr>
        <w:fldChar w:fldCharType="begin"/>
      </w:r>
      <w:r w:rsidRPr="009F322B">
        <w:rPr>
          <w:rFonts w:ascii="Courier" w:hAnsi="Courier" w:cs="Courier"/>
          <w:color w:val="000000"/>
          <w:sz w:val="20"/>
          <w:szCs w:val="20"/>
        </w:rPr>
        <w:instrText xml:space="preserve"> HYPERLINK "http://dnr.alaska.gov/SpatialUtility/SUC?cmd=extract&amp;layerid=65" \t "_blank" </w:instrText>
      </w:r>
      <w:r w:rsidRPr="009F322B">
        <w:rPr>
          <w:rFonts w:ascii="Courier" w:hAnsi="Courier" w:cs="Courier"/>
          <w:color w:val="000000"/>
          <w:sz w:val="20"/>
          <w:szCs w:val="20"/>
        </w:rPr>
      </w:r>
      <w:r w:rsidRPr="009F322B">
        <w:rPr>
          <w:rFonts w:ascii="Courier" w:hAnsi="Courier" w:cs="Courier"/>
          <w:color w:val="000000"/>
          <w:sz w:val="20"/>
          <w:szCs w:val="20"/>
        </w:rPr>
        <w:fldChar w:fldCharType="separate"/>
      </w:r>
      <w:r w:rsidRPr="009F322B">
        <w:rPr>
          <w:rFonts w:ascii="Courier" w:hAnsi="Courier" w:cs="Courier"/>
          <w:color w:val="0000FF"/>
          <w:sz w:val="20"/>
          <w:szCs w:val="20"/>
          <w:u w:val="single"/>
        </w:rPr>
        <w:t>&lt;http://dnr.alaska.gov/SpatialUtility/SUC?cmd=extract&amp;layerid=65&gt;</w:t>
      </w:r>
      <w:r w:rsidRPr="009F322B">
        <w:rPr>
          <w:rFonts w:ascii="Courier" w:hAnsi="Courier" w:cs="Courier"/>
          <w:color w:val="000000"/>
          <w:sz w:val="20"/>
          <w:szCs w:val="20"/>
        </w:rPr>
        <w:fldChar w:fldCharType="end"/>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Description:</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Abstract: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 xml:space="preserve">Digitized from DGGS publication - Special Report 32 - Oil and Gas Basins Map of Alaska 1983, by Arlen </w:t>
      </w:r>
      <w:proofErr w:type="spellStart"/>
      <w:r w:rsidRPr="009F322B">
        <w:rPr>
          <w:rFonts w:ascii="Times" w:eastAsia="Times New Roman" w:hAnsi="Times" w:cs="Times New Roman"/>
          <w:color w:val="000000"/>
          <w:sz w:val="27"/>
          <w:szCs w:val="27"/>
        </w:rPr>
        <w:t>Ehm</w:t>
      </w:r>
      <w:proofErr w:type="spellEnd"/>
      <w:r w:rsidRPr="009F322B">
        <w:rPr>
          <w:rFonts w:ascii="Times" w:eastAsia="Times New Roman" w:hAnsi="Times" w:cs="Times New Roman"/>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Purpose:</w:t>
      </w:r>
      <w:r w:rsidRPr="009F322B">
        <w:rPr>
          <w:rFonts w:ascii="Times" w:eastAsia="Times New Roman" w:hAnsi="Times" w:cs="Times New Roman"/>
          <w:color w:val="000000"/>
          <w:sz w:val="27"/>
          <w:szCs w:val="27"/>
        </w:rPr>
        <w:t> Used for the Land Selections project.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Time_Period_of_Content</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Time_Period_Information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Single_Date</w:t>
      </w:r>
      <w:proofErr w:type="spellEnd"/>
      <w:r w:rsidRPr="009F322B">
        <w:rPr>
          <w:rFonts w:ascii="Times" w:eastAsia="Times New Roman" w:hAnsi="Times" w:cs="Times New Roman"/>
          <w:i/>
          <w:iCs/>
          <w:color w:val="000000"/>
          <w:sz w:val="27"/>
          <w:szCs w:val="27"/>
        </w:rPr>
        <w:t>/Time: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Calendar_Date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1983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Currentness_Reference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Publication date.</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Status: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Progress:</w:t>
      </w:r>
      <w:r w:rsidRPr="009F322B">
        <w:rPr>
          <w:rFonts w:ascii="Times" w:eastAsia="Times New Roman" w:hAnsi="Times" w:cs="Times New Roman"/>
          <w:color w:val="000000"/>
          <w:sz w:val="27"/>
          <w:szCs w:val="27"/>
        </w:rPr>
        <w:t> Complete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lastRenderedPageBreak/>
        <w:t>Maintenance_and_Update_Frequency</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None planned</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Spatial_Domain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Bounding_Coordinates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West_Bounding_Coordinate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-180.000000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East_Bounding_Coordinate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180.000000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North_Bounding_Coordinate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76.786209</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South_Bounding_Coordinate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42.509212</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Keywords: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Theme: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Theme_Keyword_Thesaurus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ISO 19115 Topic Category</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proofErr w:type="spellStart"/>
      <w:r w:rsidRPr="009F322B">
        <w:rPr>
          <w:rFonts w:ascii="Times" w:eastAsia="Times New Roman" w:hAnsi="Times" w:cs="Times New Roman"/>
          <w:color w:val="000000"/>
          <w:sz w:val="27"/>
          <w:szCs w:val="27"/>
        </w:rPr>
        <w:t>geoscientificInformation</w:t>
      </w:r>
      <w:proofErr w:type="spellEnd"/>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Theme: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Theme_Keyword_Thesaurus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none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oil and gas basins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oil</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gas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resources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Theme_Keyword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natural resources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Place: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Place_Keyword_Thesaurus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none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Place_Keyword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Alaska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Access_Constraints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To ensure distribution of the most current public information, please refer requests for data or products to the Alaska Department of Natural Resources, Information Resource Management Section.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Use_Constraints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It is not recommended the data be used at a scale larger than 1:2,500,000.</w:t>
      </w:r>
    </w:p>
    <w:p w:rsidR="009F322B" w:rsidRPr="009F322B" w:rsidRDefault="009F322B" w:rsidP="009F322B">
      <w:pPr>
        <w:spacing w:before="100" w:beforeAutospacing="1" w:after="100" w:afterAutospacing="1"/>
        <w:ind w:left="720"/>
        <w:rPr>
          <w:rFonts w:ascii="Times" w:hAnsi="Times" w:cs="Times New Roman"/>
          <w:color w:val="000000"/>
          <w:sz w:val="27"/>
          <w:szCs w:val="27"/>
        </w:rPr>
      </w:pPr>
      <w:r w:rsidRPr="009F322B">
        <w:rPr>
          <w:rFonts w:ascii="Times" w:hAnsi="Times" w:cs="Times New Roman"/>
          <w:color w:val="000000"/>
          <w:sz w:val="27"/>
          <w:szCs w:val="27"/>
        </w:rPr>
        <w:t>Any hardcopies or published datasets utilizing these data sets shall clearly indicate their source. If the user has modified the data in any way they are obligated to describe the types of modifications they have performed. User specifically agrees not to misrepresent these data sets, nor to imply that changes they made were approved by the Alaska Department of Natural Resources.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Point_of_Contact</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Contact_Person_Primary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Contact_Person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GIS Public Access Coordinator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Contact_Organization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AK Department of Natural Resources - Information Resource Management Section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Contact_Position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GIS Public Access Coordinator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Contact_Address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Address_Type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mailing and physical address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Address:</w:t>
      </w:r>
      <w:r w:rsidRPr="009F322B">
        <w:rPr>
          <w:rFonts w:ascii="Times" w:eastAsia="Times New Roman" w:hAnsi="Times" w:cs="Times New Roman"/>
          <w:color w:val="000000"/>
          <w:sz w:val="27"/>
          <w:szCs w:val="27"/>
        </w:rPr>
        <w:t> 550 W. 7th Suite 706</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City:</w:t>
      </w:r>
      <w:r w:rsidRPr="009F322B">
        <w:rPr>
          <w:rFonts w:ascii="Times" w:eastAsia="Times New Roman" w:hAnsi="Times" w:cs="Times New Roman"/>
          <w:color w:val="000000"/>
          <w:sz w:val="27"/>
          <w:szCs w:val="27"/>
        </w:rPr>
        <w:t> Anchorage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State_or_Province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AK</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Postal_Code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99501</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Country:</w:t>
      </w:r>
      <w:r w:rsidRPr="009F322B">
        <w:rPr>
          <w:rFonts w:ascii="Times" w:eastAsia="Times New Roman" w:hAnsi="Times" w:cs="Times New Roman"/>
          <w:color w:val="000000"/>
          <w:sz w:val="27"/>
          <w:szCs w:val="27"/>
        </w:rPr>
        <w:t> USA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Contact_Voice_Telephone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8833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Contact_Facsimile_Telephone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8920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Contact_Electronic_Mail_Address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r w:rsidRPr="009F322B">
        <w:rPr>
          <w:rFonts w:ascii="Courier" w:hAnsi="Courier" w:cs="Courier"/>
          <w:color w:val="000000"/>
          <w:sz w:val="20"/>
          <w:szCs w:val="20"/>
        </w:rPr>
        <w:t>GIS_Public_Access@dnr.state.ak.us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Hours_of_Service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800-1600 AST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Contact_Instructions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xml:space="preserve"> See </w:t>
      </w:r>
      <w:proofErr w:type="spellStart"/>
      <w:r w:rsidRPr="009F322B">
        <w:rPr>
          <w:rFonts w:ascii="Times" w:eastAsia="Times New Roman" w:hAnsi="Times" w:cs="Times New Roman"/>
          <w:color w:val="000000"/>
          <w:sz w:val="27"/>
          <w:szCs w:val="27"/>
        </w:rPr>
        <w:t>Distribution_Information</w:t>
      </w:r>
      <w:proofErr w:type="spellEnd"/>
    </w:p>
    <w:p w:rsidR="009F322B" w:rsidRPr="009F322B" w:rsidRDefault="009F322B" w:rsidP="009F322B">
      <w:pPr>
        <w:rPr>
          <w:rFonts w:ascii="Times" w:hAnsi="Times"/>
          <w:sz w:val="20"/>
          <w:szCs w:val="20"/>
        </w:rPr>
      </w:pPr>
      <w:bookmarkStart w:id="2" w:name="Data_Quality_Information"/>
      <w:r w:rsidRPr="009F322B">
        <w:rPr>
          <w:rFonts w:ascii="Times" w:eastAsia="Times New Roman" w:hAnsi="Times" w:cs="Times New Roman"/>
          <w:color w:val="000000"/>
          <w:sz w:val="27"/>
          <w:szCs w:val="27"/>
        </w:rPr>
        <w:pict>
          <v:rect id="_x0000_i1026" style="width:0;height:1.5pt" o:hralign="center" o:hrstd="t" o:hr="t" fillcolor="#aaa" stroked="f"/>
        </w:pict>
      </w:r>
    </w:p>
    <w:bookmarkEnd w:id="2"/>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Data_Quality_Information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Attribute_Accuracy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Attribute_Accuracy_Report</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proofErr w:type="spellStart"/>
      <w:r w:rsidRPr="009F322B">
        <w:rPr>
          <w:rFonts w:ascii="Times" w:eastAsia="Times New Roman" w:hAnsi="Times" w:cs="Times New Roman"/>
          <w:color w:val="000000"/>
          <w:sz w:val="27"/>
          <w:szCs w:val="27"/>
        </w:rPr>
        <w:t>Unkown</w:t>
      </w:r>
      <w:proofErr w:type="spellEnd"/>
      <w:r w:rsidRPr="009F322B">
        <w:rPr>
          <w:rFonts w:ascii="Times" w:eastAsia="Times New Roman" w:hAnsi="Times" w:cs="Times New Roman"/>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Logical_Consistency_Report</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Polygon topology present.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Completeness_Report</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Unknown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Positional_Accuracy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Horizontal_Positional_Accuracy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Horizontal_Positional_Accuracy_Report</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proofErr w:type="spellStart"/>
      <w:r w:rsidRPr="009F322B">
        <w:rPr>
          <w:rFonts w:ascii="Times" w:eastAsia="Times New Roman" w:hAnsi="Times" w:cs="Times New Roman"/>
          <w:color w:val="000000"/>
          <w:sz w:val="27"/>
          <w:szCs w:val="27"/>
        </w:rPr>
        <w:t>Unkown</w:t>
      </w:r>
      <w:proofErr w:type="spellEnd"/>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Lineage: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Source_Citation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Citation_Information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Originator:</w:t>
      </w:r>
      <w:r w:rsidRPr="009F322B">
        <w:rPr>
          <w:rFonts w:ascii="Times" w:eastAsia="Times New Roman" w:hAnsi="Times" w:cs="Times New Roman"/>
          <w:color w:val="000000"/>
          <w:sz w:val="27"/>
          <w:szCs w:val="27"/>
        </w:rPr>
        <w:t> ADNR, DGGS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Publication_Date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1983</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Title:</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 xml:space="preserve">DGGS publication - Special Report 32- Oil and Gas Basins Map of Alaska 1983, by Arlen </w:t>
      </w:r>
      <w:proofErr w:type="spellStart"/>
      <w:r w:rsidRPr="009F322B">
        <w:rPr>
          <w:rFonts w:ascii="Times" w:eastAsia="Times New Roman" w:hAnsi="Times" w:cs="Times New Roman"/>
          <w:color w:val="000000"/>
          <w:sz w:val="27"/>
          <w:szCs w:val="27"/>
        </w:rPr>
        <w:t>Ehm</w:t>
      </w:r>
      <w:proofErr w:type="spellEnd"/>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Geospatial_Data_Presentation_Form</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map</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Publication_Information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Publication_Place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Unknown</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Publisher:</w:t>
      </w:r>
      <w:r w:rsidRPr="009F322B">
        <w:rPr>
          <w:rFonts w:ascii="Times" w:eastAsia="Times New Roman" w:hAnsi="Times" w:cs="Times New Roman"/>
          <w:color w:val="000000"/>
          <w:sz w:val="27"/>
          <w:szCs w:val="27"/>
        </w:rPr>
        <w:t> DGGS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Source_Scale_Denominator</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2500000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Type_of_Source_Media</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Map</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Source_Time_Period_of_Content</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Time_Period_Information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Single_Date</w:t>
      </w:r>
      <w:proofErr w:type="spellEnd"/>
      <w:r w:rsidRPr="009F322B">
        <w:rPr>
          <w:rFonts w:ascii="Times" w:eastAsia="Times New Roman" w:hAnsi="Times" w:cs="Times New Roman"/>
          <w:i/>
          <w:iCs/>
          <w:color w:val="000000"/>
          <w:sz w:val="27"/>
          <w:szCs w:val="27"/>
        </w:rPr>
        <w:t>/Time: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Calendar_Date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1983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Source_Currentness_Reference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Publication date.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Source_Citation_Abbreviation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none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Source_Contribution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Source map.</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Process_Step</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Process_Description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Map was digitized.</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1991</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Process_Step</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Process_Description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xml:space="preserve"> OGBASINS coverage imported into </w:t>
      </w:r>
      <w:proofErr w:type="spellStart"/>
      <w:r w:rsidRPr="009F322B">
        <w:rPr>
          <w:rFonts w:ascii="Times" w:eastAsia="Times New Roman" w:hAnsi="Times" w:cs="Times New Roman"/>
          <w:color w:val="000000"/>
          <w:sz w:val="27"/>
          <w:szCs w:val="27"/>
        </w:rPr>
        <w:t>geodatabase</w:t>
      </w:r>
      <w:proofErr w:type="spellEnd"/>
      <w:r w:rsidRPr="009F322B">
        <w:rPr>
          <w:rFonts w:ascii="Times" w:eastAsia="Times New Roman" w:hAnsi="Times" w:cs="Times New Roman"/>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unknown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Process_Step</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Process_Description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proofErr w:type="spellStart"/>
      <w:r w:rsidRPr="009F322B">
        <w:rPr>
          <w:rFonts w:ascii="Times" w:eastAsia="Times New Roman" w:hAnsi="Times" w:cs="Times New Roman"/>
          <w:color w:val="000000"/>
          <w:sz w:val="27"/>
          <w:szCs w:val="27"/>
        </w:rPr>
        <w:t>Geodatabase</w:t>
      </w:r>
      <w:proofErr w:type="spellEnd"/>
      <w:r w:rsidRPr="009F322B">
        <w:rPr>
          <w:rFonts w:ascii="Times" w:eastAsia="Times New Roman" w:hAnsi="Times" w:cs="Times New Roman"/>
          <w:color w:val="000000"/>
          <w:sz w:val="27"/>
          <w:szCs w:val="27"/>
        </w:rPr>
        <w:t xml:space="preserve"> feature </w:t>
      </w:r>
      <w:proofErr w:type="gramStart"/>
      <w:r w:rsidRPr="009F322B">
        <w:rPr>
          <w:rFonts w:ascii="Times" w:eastAsia="Times New Roman" w:hAnsi="Times" w:cs="Times New Roman"/>
          <w:color w:val="000000"/>
          <w:sz w:val="27"/>
          <w:szCs w:val="27"/>
        </w:rPr>
        <w:t>classes</w:t>
      </w:r>
      <w:proofErr w:type="gramEnd"/>
      <w:r w:rsidRPr="009F322B">
        <w:rPr>
          <w:rFonts w:ascii="Times" w:eastAsia="Times New Roman" w:hAnsi="Times" w:cs="Times New Roman"/>
          <w:color w:val="000000"/>
          <w:sz w:val="27"/>
          <w:szCs w:val="27"/>
        </w:rPr>
        <w:t xml:space="preserve"> data copied to materialized view.</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20051010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Process_Step</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Process_Description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Materialized view data extracted and converted to Shape format.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Process_Date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unknown</w:t>
      </w:r>
    </w:p>
    <w:p w:rsidR="009F322B" w:rsidRPr="009F322B" w:rsidRDefault="009F322B" w:rsidP="009F322B">
      <w:pPr>
        <w:rPr>
          <w:rFonts w:ascii="Times" w:hAnsi="Times"/>
          <w:sz w:val="20"/>
          <w:szCs w:val="20"/>
        </w:rPr>
      </w:pPr>
      <w:bookmarkStart w:id="3" w:name="Spatial_Data_Organization_Information"/>
      <w:r w:rsidRPr="009F322B">
        <w:rPr>
          <w:rFonts w:ascii="Times" w:eastAsia="Times New Roman" w:hAnsi="Times" w:cs="Times New Roman"/>
          <w:color w:val="000000"/>
          <w:sz w:val="27"/>
          <w:szCs w:val="27"/>
        </w:rPr>
        <w:pict>
          <v:rect id="_x0000_i1027" style="width:0;height:1.5pt" o:hralign="center" o:hrstd="t" o:hr="t" fillcolor="#aaa" stroked="f"/>
        </w:pict>
      </w:r>
    </w:p>
    <w:bookmarkEnd w:id="3"/>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Spatial_Data_Organization_Information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Direct_Spatial_Reference_Method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Vector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Point_and_Vector_Object_Information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SDTS_Terms_Description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SDTS_Point_and_Vector_Object_Type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G-polygon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Point_and_Vector_Object_Count</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37</w:t>
      </w:r>
    </w:p>
    <w:p w:rsidR="009F322B" w:rsidRPr="009F322B" w:rsidRDefault="009F322B" w:rsidP="009F322B">
      <w:pPr>
        <w:rPr>
          <w:rFonts w:ascii="Times" w:hAnsi="Times"/>
          <w:sz w:val="20"/>
          <w:szCs w:val="20"/>
        </w:rPr>
      </w:pPr>
      <w:bookmarkStart w:id="4" w:name="Spatial_Reference_Information"/>
      <w:r w:rsidRPr="009F322B">
        <w:rPr>
          <w:rFonts w:ascii="Times" w:eastAsia="Times New Roman" w:hAnsi="Times" w:cs="Times New Roman"/>
          <w:color w:val="000000"/>
          <w:sz w:val="27"/>
          <w:szCs w:val="27"/>
        </w:rPr>
        <w:pict>
          <v:rect id="_x0000_i1028" style="width:0;height:1.5pt" o:hralign="center" o:hrstd="t" o:hr="t" fillcolor="#aaa" stroked="f"/>
        </w:pict>
      </w:r>
    </w:p>
    <w:bookmarkEnd w:id="4"/>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Spatial_Reference_Information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Horizontal_Coordinate_System_Definition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Planar: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Map_Projection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Map_Projection_Name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Albers Conical Equal Area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Albers_Conical_Equal_Area</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Standard_Parallel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55.000000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Standard_Parallel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65.000000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Longitude_of_Central_Meridian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-154.000000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Latitude_of_Projection_Origin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50.000000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False_Easting</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0.000000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False_Northing</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0.000000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Planar_Coordinate_Information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Planar_Coordinate_Encoding_Method</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coordinate pair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Coordinate_Representation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Abscissa_Resolution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0.000100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Ordinate_Resolution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0.000100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Planar_Distance_Units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meters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Geodetic_Model</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Horizontal_Datum_Name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North American Datum of 1983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Ellipsoid_Name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Geodetic Reference System 80</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Semi-</w:t>
      </w:r>
      <w:proofErr w:type="spellStart"/>
      <w:r w:rsidRPr="009F322B">
        <w:rPr>
          <w:rFonts w:ascii="Times" w:eastAsia="Times New Roman" w:hAnsi="Times" w:cs="Times New Roman"/>
          <w:i/>
          <w:iCs/>
          <w:color w:val="000000"/>
          <w:sz w:val="27"/>
          <w:szCs w:val="27"/>
        </w:rPr>
        <w:t>major_Axis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6378137.000000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Denominator_of_Flattening_Ratio</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298.257222</w:t>
      </w:r>
    </w:p>
    <w:p w:rsidR="009F322B" w:rsidRPr="009F322B" w:rsidRDefault="009F322B" w:rsidP="009F322B">
      <w:pPr>
        <w:rPr>
          <w:rFonts w:ascii="Times" w:hAnsi="Times"/>
          <w:sz w:val="20"/>
          <w:szCs w:val="20"/>
        </w:rPr>
      </w:pPr>
      <w:bookmarkStart w:id="5" w:name="Entity_and_Attribute_Information"/>
      <w:r w:rsidRPr="009F322B">
        <w:rPr>
          <w:rFonts w:ascii="Times" w:eastAsia="Times New Roman" w:hAnsi="Times" w:cs="Times New Roman"/>
          <w:color w:val="000000"/>
          <w:sz w:val="27"/>
          <w:szCs w:val="27"/>
        </w:rPr>
        <w:pict>
          <v:rect id="_x0000_i1029" style="width:0;height:1.5pt" o:hralign="center" o:hrstd="t" o:hr="t" fillcolor="#aaa" stroked="f"/>
        </w:pict>
      </w:r>
    </w:p>
    <w:bookmarkEnd w:id="5"/>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Entity_and_Attribute_Information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Detailed_Description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Entity_Type</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Entity_Type_Label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OIL_AND_GAS_BASIN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Entity_Type_Definition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Feature class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Entity_Type_Definition_Source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ESRI</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Attribute: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Attribute_Label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FID</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Internal feature number.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Attribute_Definition_Source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ESRI</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Attribute_Domain_Values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Unrepresentable_Domain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gramStart"/>
      <w:r w:rsidRPr="009F322B">
        <w:rPr>
          <w:rFonts w:ascii="Times" w:eastAsia="Times New Roman" w:hAnsi="Times" w:cs="Times New Roman"/>
          <w:color w:val="000000"/>
          <w:sz w:val="27"/>
          <w:szCs w:val="27"/>
        </w:rPr>
        <w:t>Sequential unique whole numbers that are automatically generated.</w:t>
      </w:r>
      <w:proofErr w:type="gramEnd"/>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Attribute: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Attribute_Label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Shape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Feature geometry.</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Attribute_Definition_Source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ESRI</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Attribute_Domain_Values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Unrepresentable_Domain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Coordinates defining the features.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Attribute: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Attribute_Label</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MPPBLBJCTD</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User defined feature number.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Attribute_Definition_Source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ESRI</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Attribute_Domain_Values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Unrepresentable_Domain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gramStart"/>
      <w:r w:rsidRPr="009F322B">
        <w:rPr>
          <w:rFonts w:ascii="Times" w:eastAsia="Times New Roman" w:hAnsi="Times" w:cs="Times New Roman"/>
          <w:color w:val="000000"/>
          <w:sz w:val="27"/>
          <w:szCs w:val="27"/>
        </w:rPr>
        <w:t>Sequential unique whole numbers that are automatically generated.</w:t>
      </w:r>
      <w:proofErr w:type="gramEnd"/>
    </w:p>
    <w:p w:rsidR="009F322B" w:rsidRPr="009F322B" w:rsidRDefault="009F322B" w:rsidP="009F322B">
      <w:pPr>
        <w:rPr>
          <w:rFonts w:ascii="Times" w:hAnsi="Times"/>
          <w:sz w:val="20"/>
          <w:szCs w:val="20"/>
        </w:rPr>
      </w:pPr>
      <w:bookmarkStart w:id="6" w:name="Distribution_Information"/>
      <w:r w:rsidRPr="009F322B">
        <w:rPr>
          <w:rFonts w:ascii="Times" w:eastAsia="Times New Roman" w:hAnsi="Times" w:cs="Times New Roman"/>
          <w:color w:val="000000"/>
          <w:sz w:val="27"/>
          <w:szCs w:val="27"/>
        </w:rPr>
        <w:pict>
          <v:rect id="_x0000_i1030" style="width:0;height:1.5pt" o:hralign="center" o:hrstd="t" o:hr="t" fillcolor="#aaa" stroked="f"/>
        </w:pict>
      </w:r>
    </w:p>
    <w:bookmarkEnd w:id="6"/>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Distribution_Information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Distributor: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Contact_Organization_Primary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Contact_Organization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Alaska Department of Natural Resources - Information Resource Management Section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Contact_Position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GIS Public Access Coordinator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Contact_Address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Address_Type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mailing and physical address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Address:</w:t>
      </w:r>
      <w:r w:rsidRPr="009F322B">
        <w:rPr>
          <w:rFonts w:ascii="Times" w:eastAsia="Times New Roman" w:hAnsi="Times" w:cs="Times New Roman"/>
          <w:color w:val="000000"/>
          <w:sz w:val="27"/>
          <w:szCs w:val="27"/>
        </w:rPr>
        <w:t> 550 W. 7th Suite 706</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City:</w:t>
      </w:r>
      <w:r w:rsidRPr="009F322B">
        <w:rPr>
          <w:rFonts w:ascii="Times" w:eastAsia="Times New Roman" w:hAnsi="Times" w:cs="Times New Roman"/>
          <w:color w:val="000000"/>
          <w:sz w:val="27"/>
          <w:szCs w:val="27"/>
        </w:rPr>
        <w:t> Anchorage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State_or_Province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AK</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Postal_Code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99501</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Country:</w:t>
      </w:r>
      <w:r w:rsidRPr="009F322B">
        <w:rPr>
          <w:rFonts w:ascii="Times" w:eastAsia="Times New Roman" w:hAnsi="Times" w:cs="Times New Roman"/>
          <w:color w:val="000000"/>
          <w:sz w:val="27"/>
          <w:szCs w:val="27"/>
        </w:rPr>
        <w:t> USA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Contact_Voice_Telephone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8833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Contact_Facsimile_Telephone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8920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Resource_Description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Downloadable Data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Distribution_Liability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 s liability to the requestor or anyone else exceed the fee paid for the electronic service or product.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Standard_Order_Process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Digital_Form</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Digital_Transfer_Information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Format_Name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zipped shape file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Digital_Transfer_Option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Online_Option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Computer_Contact_Information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Network_Address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Network_Resource_Name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r w:rsidRPr="009F322B">
        <w:rPr>
          <w:rFonts w:ascii="Courier" w:hAnsi="Courier" w:cs="Courier"/>
          <w:color w:val="000000"/>
          <w:sz w:val="20"/>
          <w:szCs w:val="20"/>
        </w:rPr>
        <w:fldChar w:fldCharType="begin"/>
      </w:r>
      <w:r w:rsidRPr="009F322B">
        <w:rPr>
          <w:rFonts w:ascii="Courier" w:hAnsi="Courier" w:cs="Courier"/>
          <w:color w:val="000000"/>
          <w:sz w:val="20"/>
          <w:szCs w:val="20"/>
        </w:rPr>
        <w:instrText xml:space="preserve"> HYPERLINK "http://dnr.alaska.gov/SpatialUtility/SUC?cmd=extract&amp;layerid=65" \t "_blank" </w:instrText>
      </w:r>
      <w:r w:rsidRPr="009F322B">
        <w:rPr>
          <w:rFonts w:ascii="Courier" w:hAnsi="Courier" w:cs="Courier"/>
          <w:color w:val="000000"/>
          <w:sz w:val="20"/>
          <w:szCs w:val="20"/>
        </w:rPr>
      </w:r>
      <w:r w:rsidRPr="009F322B">
        <w:rPr>
          <w:rFonts w:ascii="Courier" w:hAnsi="Courier" w:cs="Courier"/>
          <w:color w:val="000000"/>
          <w:sz w:val="20"/>
          <w:szCs w:val="20"/>
        </w:rPr>
        <w:fldChar w:fldCharType="separate"/>
      </w:r>
      <w:r w:rsidRPr="009F322B">
        <w:rPr>
          <w:rFonts w:ascii="Courier" w:hAnsi="Courier" w:cs="Courier"/>
          <w:color w:val="0000FF"/>
          <w:sz w:val="20"/>
          <w:szCs w:val="20"/>
          <w:u w:val="single"/>
        </w:rPr>
        <w:t>&lt;http://dnr.alaska.gov/SpatialUtility/SUC?cmd=extract&amp;layerid=65&gt;</w:t>
      </w:r>
      <w:r w:rsidRPr="009F322B">
        <w:rPr>
          <w:rFonts w:ascii="Courier" w:hAnsi="Courier" w:cs="Courier"/>
          <w:color w:val="000000"/>
          <w:sz w:val="20"/>
          <w:szCs w:val="20"/>
        </w:rPr>
        <w:fldChar w:fldCharType="end"/>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Fees:</w:t>
      </w:r>
      <w:r w:rsidRPr="009F322B">
        <w:rPr>
          <w:rFonts w:ascii="Times" w:eastAsia="Times New Roman" w:hAnsi="Times" w:cs="Times New Roman"/>
          <w:color w:val="000000"/>
          <w:sz w:val="27"/>
          <w:szCs w:val="27"/>
        </w:rPr>
        <w:t> none</w:t>
      </w:r>
    </w:p>
    <w:p w:rsidR="009F322B" w:rsidRPr="009F322B" w:rsidRDefault="009F322B" w:rsidP="009F322B">
      <w:pPr>
        <w:rPr>
          <w:rFonts w:ascii="Times" w:hAnsi="Times"/>
          <w:sz w:val="20"/>
          <w:szCs w:val="20"/>
        </w:rPr>
      </w:pPr>
      <w:bookmarkStart w:id="7" w:name="Metadata_Reference_Information"/>
      <w:r w:rsidRPr="009F322B">
        <w:rPr>
          <w:rFonts w:ascii="Times" w:eastAsia="Times New Roman" w:hAnsi="Times" w:cs="Times New Roman"/>
          <w:color w:val="000000"/>
          <w:sz w:val="27"/>
          <w:szCs w:val="27"/>
        </w:rPr>
        <w:pict>
          <v:rect id="_x0000_i1031" style="width:0;height:1.5pt" o:hralign="center" o:hrstd="t" o:hr="t" fillcolor="#aaa" stroked="f"/>
        </w:pict>
      </w:r>
    </w:p>
    <w:bookmarkEnd w:id="7"/>
    <w:p w:rsidR="009F322B" w:rsidRPr="009F322B" w:rsidRDefault="009F322B" w:rsidP="009F322B">
      <w:pPr>
        <w:rPr>
          <w:rFonts w:ascii="Times" w:hAnsi="Times"/>
          <w:sz w:val="20"/>
          <w:szCs w:val="20"/>
        </w:rPr>
      </w:pPr>
      <w:proofErr w:type="spellStart"/>
      <w:r w:rsidRPr="009F322B">
        <w:rPr>
          <w:rFonts w:ascii="Times" w:eastAsia="Times New Roman" w:hAnsi="Times" w:cs="Times New Roman"/>
          <w:i/>
          <w:iCs/>
          <w:color w:val="000000"/>
          <w:sz w:val="27"/>
          <w:szCs w:val="27"/>
        </w:rPr>
        <w:t>Metadata_Reference_Information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Metadata_Date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20080204</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Metadata_Contact</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Contact_Information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Contact_Organization_Primary</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Contact_Organization</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AK Department of Natural Resources - Information Resource Management Section</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Contact_Position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GIS Public Access Coordinator</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Contact_Address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Address_Type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mailing and physical address</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Address:</w:t>
      </w:r>
      <w:r w:rsidRPr="009F322B">
        <w:rPr>
          <w:rFonts w:ascii="Times" w:eastAsia="Times New Roman" w:hAnsi="Times" w:cs="Times New Roman"/>
          <w:color w:val="000000"/>
          <w:sz w:val="27"/>
          <w:szCs w:val="27"/>
        </w:rPr>
        <w:t> 550 W. 7th Suite 706</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City:</w:t>
      </w:r>
      <w:r w:rsidRPr="009F322B">
        <w:rPr>
          <w:rFonts w:ascii="Times" w:eastAsia="Times New Roman" w:hAnsi="Times" w:cs="Times New Roman"/>
          <w:color w:val="000000"/>
          <w:sz w:val="27"/>
          <w:szCs w:val="27"/>
        </w:rPr>
        <w:t> Anchorage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State_or_Province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AK</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Postal_Code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99501</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i/>
          <w:iCs/>
          <w:color w:val="000000"/>
          <w:sz w:val="27"/>
          <w:szCs w:val="27"/>
        </w:rPr>
        <w:t>Country:</w:t>
      </w:r>
      <w:r w:rsidRPr="009F322B">
        <w:rPr>
          <w:rFonts w:ascii="Times" w:eastAsia="Times New Roman" w:hAnsi="Times" w:cs="Times New Roman"/>
          <w:color w:val="000000"/>
          <w:sz w:val="27"/>
          <w:szCs w:val="27"/>
        </w:rPr>
        <w:t> USA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Contact_Voice_Telephone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8833</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Contact_Facsimile_Telephone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907 269 8920</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Contact_Electronic_Mail_Address</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r w:rsidRPr="009F322B">
        <w:rPr>
          <w:rFonts w:ascii="Courier" w:hAnsi="Courier" w:cs="Courier"/>
          <w:color w:val="000000"/>
          <w:sz w:val="20"/>
          <w:szCs w:val="20"/>
        </w:rPr>
        <w:t>gis_public_access@dnr.state.ak.us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Hours_of_Service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800-1600 AST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Metadata_Standard_Name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FGDC Content Standards for Digital Geospatial Metadata</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Metadata_Standard_Version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FGDC-STD-001-1998</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Metadata_Time_Convention</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local time</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Metadata_Use_Constraints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r w:rsidRPr="009F322B">
        <w:rPr>
          <w:rFonts w:ascii="Times" w:eastAsia="Times New Roman" w:hAnsi="Times" w:cs="Times New Roman"/>
          <w:color w:val="000000"/>
          <w:sz w:val="27"/>
          <w:szCs w:val="27"/>
        </w:rPr>
        <w:t>If the user has modified the data in any way they are obligated to describe the types of modifications they have performed in the supporting metadata file. User specifically agrees not to imply that changes they made were approved by the Alaska Department of Natural Resources.</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Metadata_Extensions</w:t>
      </w:r>
      <w:proofErr w:type="spellEnd"/>
      <w:r w:rsidRPr="009F322B">
        <w:rPr>
          <w:rFonts w:ascii="Times" w:eastAsia="Times New Roman" w:hAnsi="Times" w:cs="Times New Roman"/>
          <w:i/>
          <w:iCs/>
          <w:color w:val="000000"/>
          <w:sz w:val="27"/>
          <w:szCs w:val="27"/>
        </w:rPr>
        <w:t>:</w:t>
      </w:r>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Online_Linkage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w:t>
      </w:r>
      <w:hyperlink r:id="rId18" w:history="1">
        <w:r w:rsidRPr="009F322B">
          <w:rPr>
            <w:rFonts w:ascii="Courier" w:hAnsi="Courier" w:cs="Courier"/>
            <w:color w:val="0000FF"/>
            <w:sz w:val="20"/>
            <w:szCs w:val="20"/>
            <w:u w:val="single"/>
          </w:rPr>
          <w:t>&lt;http://www.esri.com/metadata/esriprof80.html&gt;</w:t>
        </w:r>
      </w:hyperlink>
    </w:p>
    <w:p w:rsidR="009F322B" w:rsidRPr="009F322B" w:rsidRDefault="009F322B" w:rsidP="009F322B">
      <w:pPr>
        <w:ind w:left="720"/>
        <w:rPr>
          <w:rFonts w:ascii="Times" w:eastAsia="Times New Roman" w:hAnsi="Times" w:cs="Times New Roman"/>
          <w:color w:val="000000"/>
          <w:sz w:val="27"/>
          <w:szCs w:val="27"/>
        </w:rPr>
      </w:pPr>
      <w:proofErr w:type="spellStart"/>
      <w:r w:rsidRPr="009F322B">
        <w:rPr>
          <w:rFonts w:ascii="Times" w:eastAsia="Times New Roman" w:hAnsi="Times" w:cs="Times New Roman"/>
          <w:i/>
          <w:iCs/>
          <w:color w:val="000000"/>
          <w:sz w:val="27"/>
          <w:szCs w:val="27"/>
        </w:rPr>
        <w:t>Profile_Name</w:t>
      </w:r>
      <w:proofErr w:type="spellEnd"/>
      <w:r w:rsidRPr="009F322B">
        <w:rPr>
          <w:rFonts w:ascii="Times" w:eastAsia="Times New Roman" w:hAnsi="Times" w:cs="Times New Roman"/>
          <w:i/>
          <w:iCs/>
          <w:color w:val="000000"/>
          <w:sz w:val="27"/>
          <w:szCs w:val="27"/>
        </w:rPr>
        <w:t>:</w:t>
      </w:r>
      <w:r w:rsidRPr="009F322B">
        <w:rPr>
          <w:rFonts w:ascii="Times" w:eastAsia="Times New Roman" w:hAnsi="Times" w:cs="Times New Roman"/>
          <w:color w:val="000000"/>
          <w:sz w:val="27"/>
          <w:szCs w:val="27"/>
        </w:rPr>
        <w:t> ESRI Metadata Profile</w:t>
      </w:r>
    </w:p>
    <w:p w:rsidR="009F322B" w:rsidRPr="009F322B" w:rsidRDefault="009F322B" w:rsidP="009F322B">
      <w:pPr>
        <w:rPr>
          <w:rFonts w:ascii="Times" w:hAnsi="Times"/>
          <w:sz w:val="20"/>
          <w:szCs w:val="20"/>
        </w:rPr>
      </w:pPr>
      <w:r w:rsidRPr="009F322B">
        <w:rPr>
          <w:rFonts w:ascii="Times" w:eastAsia="Times New Roman" w:hAnsi="Times" w:cs="Times New Roman"/>
          <w:color w:val="000000"/>
          <w:sz w:val="27"/>
          <w:szCs w:val="27"/>
        </w:rPr>
        <w:pict>
          <v:rect id="_x0000_i1032" style="width:0;height:1.5pt" o:hralign="center" o:hrstd="t" o:hr="t" fillcolor="#aaa" stroked="f"/>
        </w:pict>
      </w:r>
    </w:p>
    <w:p w:rsidR="009F322B" w:rsidRPr="009F322B" w:rsidRDefault="009F322B" w:rsidP="009F322B">
      <w:pPr>
        <w:rPr>
          <w:rFonts w:ascii="Times" w:hAnsi="Times"/>
          <w:sz w:val="20"/>
          <w:szCs w:val="20"/>
        </w:rPr>
      </w:pPr>
      <w:r w:rsidRPr="009F322B">
        <w:rPr>
          <w:rFonts w:ascii="Times" w:eastAsia="Times New Roman" w:hAnsi="Times" w:cs="Times New Roman"/>
          <w:color w:val="000000"/>
          <w:sz w:val="27"/>
          <w:szCs w:val="27"/>
        </w:rPr>
        <w:t>Generated by </w:t>
      </w:r>
      <w:hyperlink r:id="rId19" w:history="1">
        <w:proofErr w:type="spellStart"/>
        <w:r w:rsidRPr="009F322B">
          <w:rPr>
            <w:rFonts w:ascii="Courier" w:hAnsi="Courier" w:cs="Courier"/>
            <w:color w:val="0000FF"/>
            <w:sz w:val="20"/>
            <w:szCs w:val="20"/>
            <w:u w:val="single"/>
          </w:rPr>
          <w:t>mp</w:t>
        </w:r>
        <w:proofErr w:type="spellEnd"/>
      </w:hyperlink>
      <w:r w:rsidRPr="009F322B">
        <w:rPr>
          <w:rFonts w:ascii="Times" w:eastAsia="Times New Roman" w:hAnsi="Times" w:cs="Times New Roman"/>
          <w:color w:val="000000"/>
          <w:sz w:val="27"/>
          <w:szCs w:val="27"/>
        </w:rPr>
        <w:t> version 2.6.2 on Thu Apr 29 13:56:17 2010</w:t>
      </w:r>
      <w:r w:rsidRPr="009F322B">
        <w:rPr>
          <w:rFonts w:ascii="Times" w:eastAsia="Times New Roman" w:hAnsi="Times" w:cs="Times New Roman"/>
          <w:color w:val="000000"/>
          <w:sz w:val="27"/>
          <w:szCs w:val="27"/>
        </w:rPr>
        <w:br/>
      </w:r>
      <w:hyperlink r:id="rId20" w:history="1">
        <w:r w:rsidRPr="009F322B">
          <w:rPr>
            <w:rFonts w:ascii="Times" w:eastAsia="Times New Roman" w:hAnsi="Times" w:cs="Times New Roman"/>
            <w:color w:val="0000FF"/>
            <w:sz w:val="27"/>
            <w:szCs w:val="27"/>
            <w:u w:val="single"/>
          </w:rPr>
          <w:t>Alaska State Geospatial Data Clearinghouse</w:t>
        </w:r>
      </w:hyperlink>
    </w:p>
    <w:p w:rsidR="00311865" w:rsidRDefault="00311865"/>
    <w:sectPr w:rsidR="00311865"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41336"/>
    <w:multiLevelType w:val="multilevel"/>
    <w:tmpl w:val="72C46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22B"/>
    <w:rsid w:val="00311865"/>
    <w:rsid w:val="009F32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322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F322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22B"/>
    <w:rPr>
      <w:rFonts w:ascii="Times" w:hAnsi="Times"/>
      <w:b/>
      <w:bCs/>
      <w:kern w:val="36"/>
      <w:sz w:val="48"/>
      <w:szCs w:val="48"/>
    </w:rPr>
  </w:style>
  <w:style w:type="character" w:customStyle="1" w:styleId="Heading2Char">
    <w:name w:val="Heading 2 Char"/>
    <w:basedOn w:val="DefaultParagraphFont"/>
    <w:link w:val="Heading2"/>
    <w:uiPriority w:val="9"/>
    <w:rsid w:val="009F322B"/>
    <w:rPr>
      <w:rFonts w:ascii="Times" w:hAnsi="Times"/>
      <w:b/>
      <w:bCs/>
      <w:sz w:val="36"/>
      <w:szCs w:val="36"/>
    </w:rPr>
  </w:style>
  <w:style w:type="character" w:customStyle="1" w:styleId="apple-style-span">
    <w:name w:val="apple-style-span"/>
    <w:basedOn w:val="DefaultParagraphFont"/>
    <w:rsid w:val="009F322B"/>
  </w:style>
  <w:style w:type="character" w:styleId="Hyperlink">
    <w:name w:val="Hyperlink"/>
    <w:basedOn w:val="DefaultParagraphFont"/>
    <w:uiPriority w:val="99"/>
    <w:semiHidden/>
    <w:unhideWhenUsed/>
    <w:rsid w:val="009F322B"/>
    <w:rPr>
      <w:color w:val="0000FF"/>
      <w:u w:val="single"/>
    </w:rPr>
  </w:style>
  <w:style w:type="paragraph" w:styleId="NormalWeb">
    <w:name w:val="Normal (Web)"/>
    <w:basedOn w:val="Normal"/>
    <w:uiPriority w:val="99"/>
    <w:semiHidden/>
    <w:unhideWhenUsed/>
    <w:rsid w:val="009F32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F322B"/>
    <w:rPr>
      <w:i/>
      <w:iCs/>
    </w:rPr>
  </w:style>
  <w:style w:type="character" w:customStyle="1" w:styleId="apple-converted-space">
    <w:name w:val="apple-converted-space"/>
    <w:basedOn w:val="DefaultParagraphFont"/>
    <w:rsid w:val="009F322B"/>
  </w:style>
  <w:style w:type="character" w:styleId="HTMLTypewriter">
    <w:name w:val="HTML Typewriter"/>
    <w:basedOn w:val="DefaultParagraphFont"/>
    <w:uiPriority w:val="99"/>
    <w:semiHidden/>
    <w:unhideWhenUsed/>
    <w:rsid w:val="009F322B"/>
    <w:rPr>
      <w:rFonts w:ascii="Courier" w:eastAsiaTheme="minorEastAsia"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322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F322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22B"/>
    <w:rPr>
      <w:rFonts w:ascii="Times" w:hAnsi="Times"/>
      <w:b/>
      <w:bCs/>
      <w:kern w:val="36"/>
      <w:sz w:val="48"/>
      <w:szCs w:val="48"/>
    </w:rPr>
  </w:style>
  <w:style w:type="character" w:customStyle="1" w:styleId="Heading2Char">
    <w:name w:val="Heading 2 Char"/>
    <w:basedOn w:val="DefaultParagraphFont"/>
    <w:link w:val="Heading2"/>
    <w:uiPriority w:val="9"/>
    <w:rsid w:val="009F322B"/>
    <w:rPr>
      <w:rFonts w:ascii="Times" w:hAnsi="Times"/>
      <w:b/>
      <w:bCs/>
      <w:sz w:val="36"/>
      <w:szCs w:val="36"/>
    </w:rPr>
  </w:style>
  <w:style w:type="character" w:customStyle="1" w:styleId="apple-style-span">
    <w:name w:val="apple-style-span"/>
    <w:basedOn w:val="DefaultParagraphFont"/>
    <w:rsid w:val="009F322B"/>
  </w:style>
  <w:style w:type="character" w:styleId="Hyperlink">
    <w:name w:val="Hyperlink"/>
    <w:basedOn w:val="DefaultParagraphFont"/>
    <w:uiPriority w:val="99"/>
    <w:semiHidden/>
    <w:unhideWhenUsed/>
    <w:rsid w:val="009F322B"/>
    <w:rPr>
      <w:color w:val="0000FF"/>
      <w:u w:val="single"/>
    </w:rPr>
  </w:style>
  <w:style w:type="paragraph" w:styleId="NormalWeb">
    <w:name w:val="Normal (Web)"/>
    <w:basedOn w:val="Normal"/>
    <w:uiPriority w:val="99"/>
    <w:semiHidden/>
    <w:unhideWhenUsed/>
    <w:rsid w:val="009F322B"/>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9F322B"/>
    <w:rPr>
      <w:i/>
      <w:iCs/>
    </w:rPr>
  </w:style>
  <w:style w:type="character" w:customStyle="1" w:styleId="apple-converted-space">
    <w:name w:val="apple-converted-space"/>
    <w:basedOn w:val="DefaultParagraphFont"/>
    <w:rsid w:val="009F322B"/>
  </w:style>
  <w:style w:type="character" w:styleId="HTMLTypewriter">
    <w:name w:val="HTML Typewriter"/>
    <w:basedOn w:val="DefaultParagraphFont"/>
    <w:uiPriority w:val="99"/>
    <w:semiHidden/>
    <w:unhideWhenUsed/>
    <w:rsid w:val="009F322B"/>
    <w:rPr>
      <w:rFonts w:ascii="Courier" w:eastAsiaTheme="minorEastAsia"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00773">
      <w:bodyDiv w:val="1"/>
      <w:marLeft w:val="0"/>
      <w:marRight w:val="0"/>
      <w:marTop w:val="0"/>
      <w:marBottom w:val="0"/>
      <w:divBdr>
        <w:top w:val="none" w:sz="0" w:space="0" w:color="auto"/>
        <w:left w:val="none" w:sz="0" w:space="0" w:color="auto"/>
        <w:bottom w:val="none" w:sz="0" w:space="0" w:color="auto"/>
        <w:right w:val="none" w:sz="0" w:space="0" w:color="auto"/>
      </w:divBdr>
    </w:div>
    <w:div w:id="1156337763">
      <w:bodyDiv w:val="1"/>
      <w:marLeft w:val="0"/>
      <w:marRight w:val="0"/>
      <w:marTop w:val="0"/>
      <w:marBottom w:val="0"/>
      <w:divBdr>
        <w:top w:val="none" w:sz="0" w:space="0" w:color="auto"/>
        <w:left w:val="none" w:sz="0" w:space="0" w:color="auto"/>
        <w:bottom w:val="none" w:sz="0" w:space="0" w:color="auto"/>
        <w:right w:val="none" w:sz="0" w:space="0" w:color="auto"/>
      </w:divBdr>
    </w:div>
    <w:div w:id="1633511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dnr.alaska.gov/mdfiles/oil_and_gas_basin.xml" TargetMode="External"/><Relationship Id="rId20" Type="http://schemas.openxmlformats.org/officeDocument/2006/relationships/hyperlink" Target="http://www.asgdc.alaska.gov/"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dnr.alaska.gov/mdfiles/oil_and_gas_basin.dif" TargetMode="External"/><Relationship Id="rId11" Type="http://schemas.openxmlformats.org/officeDocument/2006/relationships/hyperlink" Target="http://dnr.alaska.gov/mdfiles/oil_and_gas_basin.html" TargetMode="External"/><Relationship Id="rId12" Type="http://schemas.openxmlformats.org/officeDocument/2006/relationships/hyperlink" Target="http://dnr.alaska.gov/mdfiles/oil_and_gas_basin.html" TargetMode="External"/><Relationship Id="rId13" Type="http://schemas.openxmlformats.org/officeDocument/2006/relationships/hyperlink" Target="http://dnr.alaska.gov/mdfiles/oil_and_gas_basin.html" TargetMode="External"/><Relationship Id="rId14" Type="http://schemas.openxmlformats.org/officeDocument/2006/relationships/hyperlink" Target="http://dnr.alaska.gov/mdfiles/oil_and_gas_basin.html" TargetMode="External"/><Relationship Id="rId15" Type="http://schemas.openxmlformats.org/officeDocument/2006/relationships/hyperlink" Target="http://dnr.alaska.gov/mdfiles/oil_and_gas_basin.html" TargetMode="External"/><Relationship Id="rId16" Type="http://schemas.openxmlformats.org/officeDocument/2006/relationships/hyperlink" Target="http://dnr.alaska.gov/mdfiles/oil_and_gas_basin.html" TargetMode="External"/><Relationship Id="rId17" Type="http://schemas.openxmlformats.org/officeDocument/2006/relationships/hyperlink" Target="http://dnr.alaska.gov/mdfiles/oil_and_gas_basin.html" TargetMode="External"/><Relationship Id="rId18" Type="http://schemas.openxmlformats.org/officeDocument/2006/relationships/hyperlink" Target="http://www.esri.com/metadata/esriprof80.html" TargetMode="External"/><Relationship Id="rId19" Type="http://schemas.openxmlformats.org/officeDocument/2006/relationships/hyperlink" Target="http://geology.usgs.gov/tools/metadata/tools/doc/mp.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nr.alaska.gov/mdfiles/oil_and_gas_basin.faq.html" TargetMode="External"/><Relationship Id="rId7" Type="http://schemas.openxmlformats.org/officeDocument/2006/relationships/hyperlink" Target="http://dnr.alaska.gov/mdfiles/oil_and_gas_basin.txt" TargetMode="External"/><Relationship Id="rId8" Type="http://schemas.openxmlformats.org/officeDocument/2006/relationships/hyperlink" Target="http://dnr.alaska.gov/mdfiles/oil_and_gas_basin.sg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1540</Words>
  <Characters>8782</Characters>
  <Application>Microsoft Macintosh Word</Application>
  <DocSecurity>0</DocSecurity>
  <Lines>73</Lines>
  <Paragraphs>20</Paragraphs>
  <ScaleCrop>false</ScaleCrop>
  <Company>NREL</Company>
  <LinksUpToDate>false</LinksUpToDate>
  <CharactersWithSpaces>10302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2010-12-15T15:50:00Z</dcterms:created>
  <dcterms:modified xsi:type="dcterms:W3CDTF">2010-12-15T15:53:00Z</dcterms:modified>
</cp:coreProperties>
</file>